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78F8" w:rsidRPr="00F50F6A" w:rsidRDefault="009878F8" w:rsidP="009878F8">
      <w:pPr>
        <w:jc w:val="center"/>
        <w:rPr>
          <w:rFonts w:ascii="Bookman Old Style" w:hAnsi="Bookman Old Style"/>
          <w:b/>
          <w:color w:val="70AD47" w:themeColor="accent6"/>
          <w:sz w:val="28"/>
        </w:rPr>
      </w:pPr>
      <w:r w:rsidRPr="00F50F6A">
        <w:rPr>
          <w:rFonts w:ascii="Bookman Old Style" w:hAnsi="Bookman Old Style"/>
          <w:b/>
          <w:color w:val="70AD47" w:themeColor="accent6"/>
          <w:sz w:val="28"/>
        </w:rPr>
        <w:t>Library</w:t>
      </w:r>
    </w:p>
    <w:p w:rsidR="009878F8" w:rsidRPr="00F50F6A" w:rsidRDefault="009878F8" w:rsidP="009878F8">
      <w:pPr>
        <w:jc w:val="center"/>
        <w:rPr>
          <w:rFonts w:ascii="Bookman Old Style" w:hAnsi="Bookman Old Style"/>
          <w:b/>
          <w:color w:val="70AD47" w:themeColor="accent6"/>
          <w:sz w:val="28"/>
        </w:rPr>
      </w:pPr>
      <w:r w:rsidRPr="00F50F6A">
        <w:rPr>
          <w:rFonts w:ascii="Bookman Old Style" w:hAnsi="Bookman Old Style"/>
          <w:b/>
          <w:color w:val="70AD47" w:themeColor="accent6"/>
          <w:sz w:val="28"/>
        </w:rPr>
        <w:t>Department of History</w:t>
      </w:r>
      <w:r w:rsidR="00F50F6A">
        <w:rPr>
          <w:rFonts w:ascii="Bookman Old Style" w:hAnsi="Bookman Old Style"/>
          <w:b/>
          <w:color w:val="70AD47" w:themeColor="accent6"/>
          <w:sz w:val="28"/>
        </w:rPr>
        <w:t>, University of Kashmir</w:t>
      </w:r>
    </w:p>
    <w:p w:rsidR="009878F8" w:rsidRPr="00F50F6A" w:rsidRDefault="009878F8" w:rsidP="00665C6F">
      <w:pPr>
        <w:rPr>
          <w:rFonts w:ascii="Bookman Old Style" w:hAnsi="Bookman Old Style"/>
          <w:b/>
          <w:color w:val="70AD47" w:themeColor="accent6"/>
          <w:sz w:val="28"/>
        </w:rPr>
      </w:pPr>
      <w:r w:rsidRPr="002B62E3">
        <w:rPr>
          <w:rFonts w:ascii="Bookman Old Style" w:hAnsi="Bookman Old Style"/>
          <w:b/>
          <w:color w:val="70AD47" w:themeColor="accent6"/>
          <w:sz w:val="24"/>
        </w:rPr>
        <w:t>Overview</w:t>
      </w:r>
    </w:p>
    <w:p w:rsidR="009878F8" w:rsidRPr="009878F8" w:rsidRDefault="009878F8" w:rsidP="009878F8">
      <w:pPr>
        <w:jc w:val="both"/>
        <w:rPr>
          <w:rFonts w:ascii="Bookman Old Style" w:hAnsi="Bookman Old Style"/>
          <w:sz w:val="24"/>
        </w:rPr>
      </w:pPr>
      <w:r w:rsidRPr="009878F8">
        <w:rPr>
          <w:rFonts w:ascii="Bookman Old Style" w:hAnsi="Bookman Old Style"/>
          <w:sz w:val="24"/>
        </w:rPr>
        <w:t xml:space="preserve">Welcome to the Department of History Library, a comprehensive resource </w:t>
      </w:r>
      <w:proofErr w:type="spellStart"/>
      <w:r w:rsidRPr="009878F8">
        <w:rPr>
          <w:rFonts w:ascii="Bookman Old Style" w:hAnsi="Bookman Old Style"/>
          <w:sz w:val="24"/>
        </w:rPr>
        <w:t>center</w:t>
      </w:r>
      <w:proofErr w:type="spellEnd"/>
      <w:r w:rsidRPr="009878F8">
        <w:rPr>
          <w:rFonts w:ascii="Bookman Old Style" w:hAnsi="Bookman Old Style"/>
          <w:sz w:val="24"/>
        </w:rPr>
        <w:t xml:space="preserve"> dedicated to supporting academic research and learning in various historical disciplines. Our library boasts an extensive collection of books, journals, newspapers, magazines, and maps, providing invaluable support to students, researchers, and faculty members alike.</w:t>
      </w:r>
    </w:p>
    <w:p w:rsidR="009878F8" w:rsidRPr="00665C6F" w:rsidRDefault="009878F8" w:rsidP="009878F8">
      <w:pPr>
        <w:jc w:val="both"/>
        <w:rPr>
          <w:rFonts w:ascii="Bookman Old Style" w:hAnsi="Bookman Old Style"/>
          <w:b/>
          <w:color w:val="70AD47" w:themeColor="accent6"/>
          <w:sz w:val="24"/>
        </w:rPr>
      </w:pPr>
      <w:r w:rsidRPr="00665C6F">
        <w:rPr>
          <w:rFonts w:ascii="Bookman Old Style" w:hAnsi="Bookman Old Style"/>
          <w:b/>
          <w:color w:val="70AD47" w:themeColor="accent6"/>
          <w:sz w:val="24"/>
        </w:rPr>
        <w:t>Book Collection</w:t>
      </w:r>
    </w:p>
    <w:p w:rsidR="009878F8" w:rsidRPr="009878F8" w:rsidRDefault="009878F8" w:rsidP="009878F8">
      <w:pPr>
        <w:jc w:val="both"/>
        <w:rPr>
          <w:rFonts w:ascii="Bookman Old Style" w:hAnsi="Bookman Old Style"/>
          <w:sz w:val="24"/>
        </w:rPr>
      </w:pPr>
      <w:r w:rsidRPr="009878F8">
        <w:rPr>
          <w:rFonts w:ascii="Bookman Old Style" w:hAnsi="Bookman Old Style"/>
          <w:sz w:val="24"/>
        </w:rPr>
        <w:t>Our librar</w:t>
      </w:r>
      <w:r>
        <w:rPr>
          <w:rFonts w:ascii="Bookman Old Style" w:hAnsi="Bookman Old Style"/>
          <w:sz w:val="24"/>
        </w:rPr>
        <w:t xml:space="preserve">y houses a rich collection of </w:t>
      </w:r>
      <w:r w:rsidR="00AC2826">
        <w:rPr>
          <w:rFonts w:ascii="Bookman Old Style" w:hAnsi="Bookman Old Style"/>
          <w:b/>
          <w:sz w:val="24"/>
        </w:rPr>
        <w:t>11,793</w:t>
      </w:r>
      <w:r>
        <w:rPr>
          <w:rFonts w:ascii="Bookman Old Style" w:hAnsi="Bookman Old Style"/>
          <w:sz w:val="24"/>
        </w:rPr>
        <w:t xml:space="preserve"> books</w:t>
      </w:r>
      <w:r w:rsidRPr="009878F8">
        <w:rPr>
          <w:rFonts w:ascii="Bookman Old Style" w:hAnsi="Bookman Old Style"/>
          <w:sz w:val="24"/>
        </w:rPr>
        <w:t xml:space="preserve"> covering a wide array of historical subjects and periods</w:t>
      </w:r>
      <w:r w:rsidR="00CC34B3">
        <w:rPr>
          <w:rFonts w:ascii="Bookman Old Style" w:hAnsi="Bookman Old Style"/>
          <w:sz w:val="24"/>
        </w:rPr>
        <w:t xml:space="preserve"> and representing various chronological times periods like ancient, medieval and modern histories of Kashmir, south Asia and world. </w:t>
      </w:r>
      <w:r w:rsidRPr="009878F8">
        <w:rPr>
          <w:rFonts w:ascii="Bookman Old Style" w:hAnsi="Bookman Old Style"/>
          <w:sz w:val="24"/>
        </w:rPr>
        <w:t>The collection is meticulously curated to cater to diverse academic needs and interests, including:</w:t>
      </w:r>
    </w:p>
    <w:p w:rsidR="009878F8" w:rsidRPr="009878F8" w:rsidRDefault="009878F8" w:rsidP="009878F8">
      <w:pPr>
        <w:jc w:val="both"/>
        <w:rPr>
          <w:rFonts w:ascii="Bookman Old Style" w:hAnsi="Bookman Old Style"/>
          <w:sz w:val="24"/>
        </w:rPr>
      </w:pPr>
      <w:r w:rsidRPr="009878F8">
        <w:rPr>
          <w:rFonts w:ascii="Bookman Old Style" w:hAnsi="Bookman Old Style"/>
          <w:b/>
          <w:sz w:val="24"/>
        </w:rPr>
        <w:t>Ancient History:</w:t>
      </w:r>
      <w:r w:rsidRPr="009878F8">
        <w:rPr>
          <w:rFonts w:ascii="Bookman Old Style" w:hAnsi="Bookman Old Style"/>
          <w:sz w:val="24"/>
        </w:rPr>
        <w:t xml:space="preserve"> Explore the early civilizations and cultures that have shaped human history through our extensive resources on ancient times.</w:t>
      </w:r>
    </w:p>
    <w:p w:rsidR="009878F8" w:rsidRPr="009878F8" w:rsidRDefault="009878F8" w:rsidP="009878F8">
      <w:pPr>
        <w:jc w:val="both"/>
        <w:rPr>
          <w:rFonts w:ascii="Bookman Old Style" w:hAnsi="Bookman Old Style"/>
          <w:sz w:val="24"/>
        </w:rPr>
      </w:pPr>
      <w:r w:rsidRPr="009878F8">
        <w:rPr>
          <w:rFonts w:ascii="Bookman Old Style" w:hAnsi="Bookman Old Style"/>
          <w:b/>
          <w:sz w:val="24"/>
        </w:rPr>
        <w:t>Medieval History:</w:t>
      </w:r>
      <w:r w:rsidRPr="009878F8">
        <w:rPr>
          <w:rFonts w:ascii="Bookman Old Style" w:hAnsi="Bookman Old Style"/>
          <w:sz w:val="24"/>
        </w:rPr>
        <w:t xml:space="preserve"> Delve into the medieval era with comprehensive materials covering significant events, societies, and transformations during this period.</w:t>
      </w:r>
    </w:p>
    <w:p w:rsidR="009878F8" w:rsidRPr="009878F8" w:rsidRDefault="009878F8" w:rsidP="009878F8">
      <w:pPr>
        <w:jc w:val="both"/>
        <w:rPr>
          <w:rFonts w:ascii="Bookman Old Style" w:hAnsi="Bookman Old Style"/>
          <w:sz w:val="24"/>
        </w:rPr>
      </w:pPr>
      <w:r w:rsidRPr="009878F8">
        <w:rPr>
          <w:rFonts w:ascii="Bookman Old Style" w:hAnsi="Bookman Old Style"/>
          <w:b/>
          <w:sz w:val="24"/>
        </w:rPr>
        <w:t>Modern History of Kashmir, India, and the World:</w:t>
      </w:r>
      <w:r w:rsidRPr="009878F8">
        <w:rPr>
          <w:rFonts w:ascii="Bookman Old Style" w:hAnsi="Bookman Old Style"/>
          <w:sz w:val="24"/>
        </w:rPr>
        <w:t xml:space="preserve"> Gain in-depth insights into recent historical developments locally and globally with our specialized collections.</w:t>
      </w:r>
    </w:p>
    <w:p w:rsidR="009878F8" w:rsidRPr="009878F8" w:rsidRDefault="009878F8" w:rsidP="009878F8">
      <w:pPr>
        <w:jc w:val="both"/>
        <w:rPr>
          <w:rFonts w:ascii="Bookman Old Style" w:hAnsi="Bookman Old Style"/>
          <w:sz w:val="24"/>
        </w:rPr>
      </w:pPr>
      <w:r w:rsidRPr="009878F8">
        <w:rPr>
          <w:rFonts w:ascii="Bookman Old Style" w:hAnsi="Bookman Old Style"/>
          <w:b/>
          <w:sz w:val="24"/>
        </w:rPr>
        <w:t>Historiography:</w:t>
      </w:r>
      <w:r w:rsidRPr="009878F8">
        <w:rPr>
          <w:rFonts w:ascii="Bookman Old Style" w:hAnsi="Bookman Old Style"/>
          <w:sz w:val="24"/>
        </w:rPr>
        <w:t xml:space="preserve"> Understand the methods and interpretations of history writing through our selection of historiographical works.</w:t>
      </w:r>
    </w:p>
    <w:p w:rsidR="009878F8" w:rsidRPr="009878F8" w:rsidRDefault="009878F8" w:rsidP="009878F8">
      <w:pPr>
        <w:jc w:val="both"/>
        <w:rPr>
          <w:rFonts w:ascii="Bookman Old Style" w:hAnsi="Bookman Old Style"/>
          <w:sz w:val="24"/>
        </w:rPr>
      </w:pPr>
      <w:r w:rsidRPr="009878F8">
        <w:rPr>
          <w:rFonts w:ascii="Bookman Old Style" w:hAnsi="Bookman Old Style"/>
          <w:b/>
          <w:sz w:val="24"/>
        </w:rPr>
        <w:t>Competitive Exam Preparations (NET/SET etc.):</w:t>
      </w:r>
      <w:r w:rsidRPr="009878F8">
        <w:rPr>
          <w:rFonts w:ascii="Bookman Old Style" w:hAnsi="Bookman Old Style"/>
          <w:sz w:val="24"/>
        </w:rPr>
        <w:t xml:space="preserve"> Prepare effectively for competitive examinations with our dedicated resources designed to support academic and professional advancement.</w:t>
      </w:r>
    </w:p>
    <w:p w:rsidR="009878F8" w:rsidRPr="009878F8" w:rsidRDefault="0060602B" w:rsidP="009878F8">
      <w:pPr>
        <w:jc w:val="both"/>
        <w:rPr>
          <w:rFonts w:ascii="Bookman Old Style" w:hAnsi="Bookman Old Style"/>
          <w:b/>
          <w:color w:val="70AD47" w:themeColor="accent6"/>
          <w:sz w:val="24"/>
        </w:rPr>
      </w:pPr>
      <w:r>
        <w:rPr>
          <w:rFonts w:ascii="Bookman Old Style" w:hAnsi="Bookman Old Style"/>
          <w:b/>
          <w:color w:val="70AD47" w:themeColor="accent6"/>
          <w:sz w:val="24"/>
        </w:rPr>
        <w:t>Journal</w:t>
      </w:r>
      <w:r w:rsidR="009878F8" w:rsidRPr="009878F8">
        <w:rPr>
          <w:rFonts w:ascii="Bookman Old Style" w:hAnsi="Bookman Old Style"/>
          <w:b/>
          <w:color w:val="70AD47" w:themeColor="accent6"/>
          <w:sz w:val="24"/>
        </w:rPr>
        <w:t xml:space="preserve"> Subscription</w:t>
      </w:r>
    </w:p>
    <w:p w:rsidR="009878F8" w:rsidRPr="009878F8" w:rsidRDefault="009878F8" w:rsidP="009878F8">
      <w:pPr>
        <w:jc w:val="both"/>
        <w:rPr>
          <w:rFonts w:ascii="Bookman Old Style" w:hAnsi="Bookman Old Style"/>
          <w:sz w:val="24"/>
        </w:rPr>
      </w:pPr>
      <w:r w:rsidRPr="009878F8">
        <w:rPr>
          <w:rFonts w:ascii="Bookman Old Style" w:hAnsi="Bookman Old Style"/>
          <w:sz w:val="24"/>
        </w:rPr>
        <w:t>To keep our community updated with the latest scholarly research and discussions, we subscribe to several prominent journals:</w:t>
      </w:r>
    </w:p>
    <w:p w:rsidR="009878F8" w:rsidRPr="009878F8" w:rsidRDefault="009878F8" w:rsidP="009878F8">
      <w:pPr>
        <w:jc w:val="both"/>
        <w:rPr>
          <w:rFonts w:ascii="Bookman Old Style" w:hAnsi="Bookman Old Style"/>
          <w:sz w:val="24"/>
        </w:rPr>
      </w:pPr>
      <w:r w:rsidRPr="009878F8">
        <w:rPr>
          <w:rFonts w:ascii="Bookman Old Style" w:hAnsi="Bookman Old Style"/>
          <w:sz w:val="24"/>
        </w:rPr>
        <w:t xml:space="preserve">1. </w:t>
      </w:r>
      <w:r w:rsidRPr="009878F8">
        <w:rPr>
          <w:rFonts w:ascii="Bookman Old Style" w:hAnsi="Bookman Old Style"/>
          <w:b/>
          <w:sz w:val="24"/>
        </w:rPr>
        <w:t>The Medieval History Journal:</w:t>
      </w:r>
      <w:r w:rsidRPr="009878F8">
        <w:rPr>
          <w:rFonts w:ascii="Bookman Old Style" w:hAnsi="Bookman Old Style"/>
          <w:sz w:val="24"/>
        </w:rPr>
        <w:t xml:space="preserve"> Offers scholarly articles and research papers focusing on various aspects of medieval history.</w:t>
      </w:r>
    </w:p>
    <w:p w:rsidR="009878F8" w:rsidRPr="009878F8" w:rsidRDefault="009878F8" w:rsidP="009878F8">
      <w:pPr>
        <w:jc w:val="both"/>
        <w:rPr>
          <w:rFonts w:ascii="Bookman Old Style" w:hAnsi="Bookman Old Style"/>
          <w:sz w:val="24"/>
        </w:rPr>
      </w:pPr>
      <w:r w:rsidRPr="009878F8">
        <w:rPr>
          <w:rFonts w:ascii="Bookman Old Style" w:hAnsi="Bookman Old Style"/>
          <w:sz w:val="24"/>
        </w:rPr>
        <w:t xml:space="preserve">2. </w:t>
      </w:r>
      <w:r w:rsidRPr="009878F8">
        <w:rPr>
          <w:rFonts w:ascii="Bookman Old Style" w:hAnsi="Bookman Old Style"/>
          <w:b/>
          <w:sz w:val="24"/>
        </w:rPr>
        <w:t>Studies in History:</w:t>
      </w:r>
      <w:r w:rsidRPr="009878F8">
        <w:rPr>
          <w:rFonts w:ascii="Bookman Old Style" w:hAnsi="Bookman Old Style"/>
          <w:sz w:val="24"/>
        </w:rPr>
        <w:t xml:space="preserve"> Provides comprehensive studies and analyses across different historical periods and themes.</w:t>
      </w:r>
    </w:p>
    <w:p w:rsidR="009878F8" w:rsidRDefault="009878F8" w:rsidP="009878F8">
      <w:pPr>
        <w:jc w:val="both"/>
        <w:rPr>
          <w:rFonts w:ascii="Bookman Old Style" w:hAnsi="Bookman Old Style"/>
          <w:sz w:val="24"/>
        </w:rPr>
      </w:pPr>
      <w:r w:rsidRPr="009878F8">
        <w:rPr>
          <w:rFonts w:ascii="Bookman Old Style" w:hAnsi="Bookman Old Style"/>
          <w:sz w:val="24"/>
        </w:rPr>
        <w:t xml:space="preserve">3. </w:t>
      </w:r>
      <w:r w:rsidRPr="009878F8">
        <w:rPr>
          <w:rFonts w:ascii="Bookman Old Style" w:hAnsi="Bookman Old Style"/>
          <w:b/>
          <w:sz w:val="24"/>
        </w:rPr>
        <w:t>The Indian Economic and Social History Review:</w:t>
      </w:r>
      <w:r w:rsidRPr="009878F8">
        <w:rPr>
          <w:rFonts w:ascii="Bookman Old Style" w:hAnsi="Bookman Old Style"/>
          <w:sz w:val="24"/>
        </w:rPr>
        <w:t xml:space="preserve"> Features in-depth research on the economic and social history of India, facilitating a better understanding of its historical dynamics.</w:t>
      </w:r>
    </w:p>
    <w:p w:rsidR="00AC2826" w:rsidRPr="009878F8" w:rsidRDefault="00AC2826" w:rsidP="009878F8">
      <w:pPr>
        <w:jc w:val="both"/>
        <w:rPr>
          <w:rFonts w:ascii="Bookman Old Style" w:hAnsi="Bookman Old Style"/>
          <w:sz w:val="24"/>
        </w:rPr>
      </w:pPr>
      <w:r>
        <w:rPr>
          <w:rFonts w:ascii="Bookman Old Style" w:hAnsi="Bookman Old Style"/>
          <w:sz w:val="24"/>
        </w:rPr>
        <w:lastRenderedPageBreak/>
        <w:t xml:space="preserve">4. </w:t>
      </w:r>
      <w:r w:rsidRPr="00AC2826">
        <w:rPr>
          <w:rFonts w:ascii="Bookman Old Style" w:hAnsi="Bookman Old Style"/>
          <w:b/>
          <w:sz w:val="24"/>
        </w:rPr>
        <w:t>Economic and Political Weekly:</w:t>
      </w:r>
      <w:r w:rsidRPr="00AC2826">
        <w:rPr>
          <w:rFonts w:ascii="Bookman Old Style" w:hAnsi="Bookman Old Style"/>
          <w:sz w:val="24"/>
        </w:rPr>
        <w:t xml:space="preserve"> </w:t>
      </w:r>
      <w:r w:rsidRPr="00AC2826">
        <w:rPr>
          <w:rFonts w:ascii="Bookman Old Style" w:hAnsi="Bookman Old Style"/>
          <w:sz w:val="24"/>
          <w:szCs w:val="24"/>
        </w:rPr>
        <w:t>It publishes scholarly articles on economics, politics, sociology, and public affairs. It is known for its in-depth analysis and critical perspectives on contemporary issues.</w:t>
      </w:r>
    </w:p>
    <w:p w:rsidR="009878F8" w:rsidRDefault="009878F8" w:rsidP="009878F8">
      <w:pPr>
        <w:jc w:val="both"/>
        <w:rPr>
          <w:rFonts w:ascii="Bookman Old Style" w:hAnsi="Bookman Old Style"/>
          <w:sz w:val="24"/>
        </w:rPr>
      </w:pPr>
      <w:r w:rsidRPr="009878F8">
        <w:rPr>
          <w:rFonts w:ascii="Bookman Old Style" w:hAnsi="Bookman Old Style"/>
          <w:sz w:val="24"/>
        </w:rPr>
        <w:t>These journals serve as essential resources for staying abreast of current research trends and contributing to scholarly discourse in the field of history.</w:t>
      </w:r>
    </w:p>
    <w:p w:rsidR="006B1E8C" w:rsidRPr="009878F8" w:rsidRDefault="006B1E8C" w:rsidP="009878F8">
      <w:pPr>
        <w:jc w:val="both"/>
        <w:rPr>
          <w:rFonts w:ascii="Bookman Old Style" w:hAnsi="Bookman Old Style"/>
          <w:sz w:val="24"/>
        </w:rPr>
      </w:pPr>
    </w:p>
    <w:p w:rsidR="009878F8" w:rsidRPr="009878F8" w:rsidRDefault="009878F8" w:rsidP="009878F8">
      <w:pPr>
        <w:jc w:val="both"/>
        <w:rPr>
          <w:rFonts w:ascii="Bookman Old Style" w:hAnsi="Bookman Old Style"/>
          <w:b/>
          <w:color w:val="70AD47" w:themeColor="accent6"/>
          <w:sz w:val="24"/>
        </w:rPr>
      </w:pPr>
      <w:r w:rsidRPr="009878F8">
        <w:rPr>
          <w:rFonts w:ascii="Bookman Old Style" w:hAnsi="Bookman Old Style"/>
          <w:b/>
          <w:color w:val="70AD47" w:themeColor="accent6"/>
          <w:sz w:val="24"/>
        </w:rPr>
        <w:t>Newspapers and Magazines</w:t>
      </w:r>
    </w:p>
    <w:p w:rsidR="009878F8" w:rsidRPr="009878F8" w:rsidRDefault="009878F8" w:rsidP="009878F8">
      <w:pPr>
        <w:jc w:val="both"/>
        <w:rPr>
          <w:rFonts w:ascii="Bookman Old Style" w:hAnsi="Bookman Old Style"/>
          <w:sz w:val="24"/>
        </w:rPr>
      </w:pPr>
      <w:r w:rsidRPr="009878F8">
        <w:rPr>
          <w:rFonts w:ascii="Bookman Old Style" w:hAnsi="Bookman Old Style"/>
          <w:sz w:val="24"/>
        </w:rPr>
        <w:t>Our library ensures access to current affairs and contemporary analyses through a selection of repu</w:t>
      </w:r>
      <w:r>
        <w:rPr>
          <w:rFonts w:ascii="Bookman Old Style" w:hAnsi="Bookman Old Style"/>
          <w:sz w:val="24"/>
        </w:rPr>
        <w:t>table newspapers and magazines:</w:t>
      </w:r>
    </w:p>
    <w:p w:rsidR="009878F8" w:rsidRPr="006B1E8C" w:rsidRDefault="009878F8" w:rsidP="006B1E8C">
      <w:pPr>
        <w:pStyle w:val="ListParagraph"/>
        <w:numPr>
          <w:ilvl w:val="0"/>
          <w:numId w:val="1"/>
        </w:numPr>
        <w:jc w:val="both"/>
        <w:rPr>
          <w:rFonts w:ascii="Bookman Old Style" w:hAnsi="Bookman Old Style"/>
          <w:sz w:val="24"/>
        </w:rPr>
      </w:pPr>
      <w:r w:rsidRPr="006B1E8C">
        <w:rPr>
          <w:rFonts w:ascii="Bookman Old Style" w:hAnsi="Bookman Old Style"/>
          <w:b/>
          <w:sz w:val="24"/>
        </w:rPr>
        <w:t>Newspapers</w:t>
      </w:r>
      <w:r w:rsidRPr="006B1E8C">
        <w:rPr>
          <w:rFonts w:ascii="Bookman Old Style" w:hAnsi="Bookman Old Style"/>
          <w:sz w:val="24"/>
        </w:rPr>
        <w:t>:</w:t>
      </w:r>
    </w:p>
    <w:p w:rsidR="009878F8" w:rsidRPr="006B1E8C" w:rsidRDefault="009878F8" w:rsidP="006B1E8C">
      <w:pPr>
        <w:pStyle w:val="ListParagraph"/>
        <w:numPr>
          <w:ilvl w:val="0"/>
          <w:numId w:val="2"/>
        </w:numPr>
        <w:jc w:val="both"/>
        <w:rPr>
          <w:rFonts w:ascii="Bookman Old Style" w:hAnsi="Bookman Old Style"/>
          <w:sz w:val="24"/>
        </w:rPr>
      </w:pPr>
      <w:r w:rsidRPr="006B1E8C">
        <w:rPr>
          <w:rFonts w:ascii="Bookman Old Style" w:hAnsi="Bookman Old Style"/>
          <w:b/>
          <w:sz w:val="24"/>
        </w:rPr>
        <w:t>Greater Kashmir:</w:t>
      </w:r>
      <w:r w:rsidRPr="006B1E8C">
        <w:rPr>
          <w:rFonts w:ascii="Bookman Old Style" w:hAnsi="Bookman Old Style"/>
          <w:sz w:val="24"/>
        </w:rPr>
        <w:t xml:space="preserve"> Offers comprehensive coverage of local and regional news, events, and issues pertinent to Kashmir.</w:t>
      </w:r>
    </w:p>
    <w:p w:rsidR="009878F8" w:rsidRPr="006B1E8C" w:rsidRDefault="009878F8" w:rsidP="006B1E8C">
      <w:pPr>
        <w:pStyle w:val="ListParagraph"/>
        <w:numPr>
          <w:ilvl w:val="0"/>
          <w:numId w:val="2"/>
        </w:numPr>
        <w:jc w:val="both"/>
        <w:rPr>
          <w:rFonts w:ascii="Bookman Old Style" w:hAnsi="Bookman Old Style"/>
          <w:sz w:val="24"/>
        </w:rPr>
      </w:pPr>
      <w:r w:rsidRPr="006B1E8C">
        <w:rPr>
          <w:rFonts w:ascii="Bookman Old Style" w:hAnsi="Bookman Old Style"/>
          <w:b/>
          <w:sz w:val="24"/>
        </w:rPr>
        <w:t>The Hindu:</w:t>
      </w:r>
      <w:r w:rsidRPr="006B1E8C">
        <w:rPr>
          <w:rFonts w:ascii="Bookman Old Style" w:hAnsi="Bookman Old Style"/>
          <w:sz w:val="24"/>
        </w:rPr>
        <w:t xml:space="preserve"> Provides national and international news, along with insightful editorials and analyses.</w:t>
      </w:r>
    </w:p>
    <w:p w:rsidR="009878F8" w:rsidRPr="006B1E8C" w:rsidRDefault="009878F8" w:rsidP="006B1E8C">
      <w:pPr>
        <w:pStyle w:val="ListParagraph"/>
        <w:numPr>
          <w:ilvl w:val="0"/>
          <w:numId w:val="1"/>
        </w:numPr>
        <w:jc w:val="both"/>
        <w:rPr>
          <w:rFonts w:ascii="Bookman Old Style" w:hAnsi="Bookman Old Style"/>
          <w:b/>
          <w:sz w:val="24"/>
        </w:rPr>
      </w:pPr>
      <w:r w:rsidRPr="006B1E8C">
        <w:rPr>
          <w:rFonts w:ascii="Bookman Old Style" w:hAnsi="Bookman Old Style"/>
          <w:b/>
          <w:sz w:val="24"/>
        </w:rPr>
        <w:t>Magazines:</w:t>
      </w:r>
    </w:p>
    <w:p w:rsidR="009878F8" w:rsidRPr="006B1E8C" w:rsidRDefault="009878F8" w:rsidP="006B1E8C">
      <w:pPr>
        <w:pStyle w:val="ListParagraph"/>
        <w:numPr>
          <w:ilvl w:val="0"/>
          <w:numId w:val="3"/>
        </w:numPr>
        <w:jc w:val="both"/>
        <w:rPr>
          <w:rFonts w:ascii="Bookman Old Style" w:hAnsi="Bookman Old Style"/>
          <w:sz w:val="24"/>
        </w:rPr>
      </w:pPr>
      <w:r w:rsidRPr="006B1E8C">
        <w:rPr>
          <w:rFonts w:ascii="Bookman Old Style" w:hAnsi="Bookman Old Style"/>
          <w:b/>
          <w:sz w:val="24"/>
        </w:rPr>
        <w:t>Frontline:</w:t>
      </w:r>
      <w:r w:rsidRPr="006B1E8C">
        <w:rPr>
          <w:rFonts w:ascii="Bookman Old Style" w:hAnsi="Bookman Old Style"/>
          <w:sz w:val="24"/>
        </w:rPr>
        <w:t xml:space="preserve"> Delivers in-depth reportage and critical perspectives on a wide range of political, social, and cultural topics.</w:t>
      </w:r>
    </w:p>
    <w:p w:rsidR="009878F8" w:rsidRPr="009878F8" w:rsidRDefault="009878F8" w:rsidP="009878F8">
      <w:pPr>
        <w:jc w:val="both"/>
        <w:rPr>
          <w:rFonts w:ascii="Bookman Old Style" w:hAnsi="Bookman Old Style"/>
          <w:sz w:val="24"/>
        </w:rPr>
      </w:pPr>
      <w:r w:rsidRPr="009878F8">
        <w:rPr>
          <w:rFonts w:ascii="Bookman Old Style" w:hAnsi="Bookman Old Style"/>
          <w:sz w:val="24"/>
        </w:rPr>
        <w:t>These publications are available to support ongoing awareness and understanding of contemporary contexts influencing historical studies.</w:t>
      </w:r>
    </w:p>
    <w:p w:rsidR="009878F8" w:rsidRPr="009878F8" w:rsidRDefault="009878F8" w:rsidP="009878F8">
      <w:pPr>
        <w:jc w:val="both"/>
        <w:rPr>
          <w:rFonts w:ascii="Bookman Old Style" w:hAnsi="Bookman Old Style"/>
          <w:b/>
          <w:color w:val="70AD47" w:themeColor="accent6"/>
          <w:sz w:val="24"/>
        </w:rPr>
      </w:pPr>
      <w:r w:rsidRPr="009878F8">
        <w:rPr>
          <w:rFonts w:ascii="Bookman Old Style" w:hAnsi="Bookman Old Style"/>
          <w:b/>
          <w:color w:val="70AD47" w:themeColor="accent6"/>
          <w:sz w:val="24"/>
        </w:rPr>
        <w:t>Map Collection</w:t>
      </w:r>
    </w:p>
    <w:p w:rsidR="009878F8" w:rsidRPr="009878F8" w:rsidRDefault="009878F8" w:rsidP="009878F8">
      <w:pPr>
        <w:jc w:val="both"/>
        <w:rPr>
          <w:rFonts w:ascii="Bookman Old Style" w:hAnsi="Bookman Old Style"/>
          <w:sz w:val="24"/>
        </w:rPr>
      </w:pPr>
      <w:r w:rsidRPr="009878F8">
        <w:rPr>
          <w:rFonts w:ascii="Bookman Old Style" w:hAnsi="Bookman Old Style"/>
          <w:sz w:val="24"/>
        </w:rPr>
        <w:t>Understanding geography is integral to comprehending historical events and developments. Our library hosts a valuable collection of maps that serve as essential tools for:</w:t>
      </w:r>
    </w:p>
    <w:p w:rsidR="009878F8" w:rsidRPr="009878F8" w:rsidRDefault="009878F8" w:rsidP="009878F8">
      <w:pPr>
        <w:jc w:val="both"/>
        <w:rPr>
          <w:rFonts w:ascii="Bookman Old Style" w:hAnsi="Bookman Old Style"/>
          <w:sz w:val="24"/>
        </w:rPr>
      </w:pPr>
      <w:r w:rsidRPr="009878F8">
        <w:rPr>
          <w:rFonts w:ascii="Bookman Old Style" w:hAnsi="Bookman Old Style"/>
          <w:sz w:val="24"/>
        </w:rPr>
        <w:t>- Visualizing historical territories and boundaries.</w:t>
      </w:r>
    </w:p>
    <w:p w:rsidR="009878F8" w:rsidRPr="009878F8" w:rsidRDefault="009878F8" w:rsidP="009878F8">
      <w:pPr>
        <w:jc w:val="both"/>
        <w:rPr>
          <w:rFonts w:ascii="Bookman Old Style" w:hAnsi="Bookman Old Style"/>
          <w:sz w:val="24"/>
        </w:rPr>
      </w:pPr>
      <w:r w:rsidRPr="009878F8">
        <w:rPr>
          <w:rFonts w:ascii="Bookman Old Style" w:hAnsi="Bookman Old Style"/>
          <w:sz w:val="24"/>
        </w:rPr>
        <w:t>- Studying geopolitical changes over different periods.</w:t>
      </w:r>
    </w:p>
    <w:p w:rsidR="009878F8" w:rsidRPr="009878F8" w:rsidRDefault="009878F8" w:rsidP="009878F8">
      <w:pPr>
        <w:jc w:val="both"/>
        <w:rPr>
          <w:rFonts w:ascii="Bookman Old Style" w:hAnsi="Bookman Old Style"/>
          <w:sz w:val="24"/>
        </w:rPr>
      </w:pPr>
      <w:r w:rsidRPr="009878F8">
        <w:rPr>
          <w:rFonts w:ascii="Bookman Old Style" w:hAnsi="Bookman Old Style"/>
          <w:sz w:val="24"/>
        </w:rPr>
        <w:t>- Supporting research in historical geography and related fields.</w:t>
      </w:r>
    </w:p>
    <w:p w:rsidR="009878F8" w:rsidRPr="009878F8" w:rsidRDefault="009878F8" w:rsidP="009878F8">
      <w:pPr>
        <w:jc w:val="both"/>
        <w:rPr>
          <w:rFonts w:ascii="Bookman Old Style" w:hAnsi="Bookman Old Style"/>
          <w:sz w:val="24"/>
        </w:rPr>
      </w:pPr>
      <w:r w:rsidRPr="009878F8">
        <w:rPr>
          <w:rFonts w:ascii="Bookman Old Style" w:hAnsi="Bookman Old Style"/>
          <w:sz w:val="24"/>
        </w:rPr>
        <w:t>Our map collection enhances learning and research by providing spatial perspectives on historical narratives.</w:t>
      </w:r>
    </w:p>
    <w:p w:rsidR="009878F8" w:rsidRPr="009878F8" w:rsidRDefault="009878F8" w:rsidP="009878F8">
      <w:pPr>
        <w:jc w:val="both"/>
        <w:rPr>
          <w:rFonts w:ascii="Bookman Old Style" w:hAnsi="Bookman Old Style"/>
          <w:b/>
          <w:color w:val="70AD47" w:themeColor="accent6"/>
          <w:sz w:val="24"/>
        </w:rPr>
      </w:pPr>
      <w:r w:rsidRPr="009878F8">
        <w:rPr>
          <w:rFonts w:ascii="Bookman Old Style" w:hAnsi="Bookman Old Style"/>
          <w:b/>
          <w:color w:val="70AD47" w:themeColor="accent6"/>
          <w:sz w:val="24"/>
        </w:rPr>
        <w:t>Facilities and Services</w:t>
      </w:r>
    </w:p>
    <w:p w:rsidR="009878F8" w:rsidRPr="009878F8" w:rsidRDefault="009878F8" w:rsidP="009878F8">
      <w:pPr>
        <w:jc w:val="both"/>
        <w:rPr>
          <w:rFonts w:ascii="Bookman Old Style" w:hAnsi="Bookman Old Style"/>
          <w:sz w:val="24"/>
        </w:rPr>
      </w:pPr>
      <w:r w:rsidRPr="009878F8">
        <w:rPr>
          <w:rFonts w:ascii="Bookman Old Style" w:hAnsi="Bookman Old Style"/>
          <w:sz w:val="24"/>
        </w:rPr>
        <w:t>In addition to our diverse collections, the Department of History Library offers a conducive environment for study and research, equipped with:</w:t>
      </w:r>
    </w:p>
    <w:p w:rsidR="009878F8" w:rsidRPr="009878F8" w:rsidRDefault="009878F8" w:rsidP="009878F8">
      <w:pPr>
        <w:jc w:val="both"/>
        <w:rPr>
          <w:rFonts w:ascii="Bookman Old Style" w:hAnsi="Bookman Old Style"/>
          <w:sz w:val="24"/>
        </w:rPr>
      </w:pPr>
      <w:r w:rsidRPr="00986FA0">
        <w:rPr>
          <w:rFonts w:ascii="Bookman Old Style" w:hAnsi="Bookman Old Style"/>
          <w:b/>
          <w:sz w:val="24"/>
        </w:rPr>
        <w:t>Reading Areas:</w:t>
      </w:r>
      <w:r w:rsidRPr="009878F8">
        <w:rPr>
          <w:rFonts w:ascii="Bookman Old Style" w:hAnsi="Bookman Old Style"/>
          <w:sz w:val="24"/>
        </w:rPr>
        <w:t xml:space="preserve"> Quiet and comfortable spaces designed for individual study and group discussions.</w:t>
      </w:r>
    </w:p>
    <w:p w:rsidR="009878F8" w:rsidRPr="009878F8" w:rsidRDefault="009878F8" w:rsidP="009878F8">
      <w:pPr>
        <w:jc w:val="both"/>
        <w:rPr>
          <w:rFonts w:ascii="Bookman Old Style" w:hAnsi="Bookman Old Style"/>
          <w:sz w:val="24"/>
        </w:rPr>
      </w:pPr>
      <w:r w:rsidRPr="00986FA0">
        <w:rPr>
          <w:rFonts w:ascii="Bookman Old Style" w:hAnsi="Bookman Old Style"/>
          <w:b/>
          <w:sz w:val="24"/>
        </w:rPr>
        <w:t>Research Assistance:</w:t>
      </w:r>
      <w:r w:rsidRPr="009878F8">
        <w:rPr>
          <w:rFonts w:ascii="Bookman Old Style" w:hAnsi="Bookman Old Style"/>
          <w:sz w:val="24"/>
        </w:rPr>
        <w:t xml:space="preserve"> Professional staff available to assist with locating resources and conducting effective research.</w:t>
      </w:r>
    </w:p>
    <w:p w:rsidR="009878F8" w:rsidRPr="009878F8" w:rsidRDefault="009878F8" w:rsidP="009878F8">
      <w:pPr>
        <w:jc w:val="both"/>
        <w:rPr>
          <w:rFonts w:ascii="Bookman Old Style" w:hAnsi="Bookman Old Style"/>
          <w:sz w:val="24"/>
        </w:rPr>
      </w:pPr>
      <w:r w:rsidRPr="00986FA0">
        <w:rPr>
          <w:rFonts w:ascii="Bookman Old Style" w:hAnsi="Bookman Old Style"/>
          <w:b/>
          <w:sz w:val="24"/>
        </w:rPr>
        <w:t>Digital Access:</w:t>
      </w:r>
      <w:r w:rsidRPr="009878F8">
        <w:rPr>
          <w:rFonts w:ascii="Bookman Old Style" w:hAnsi="Bookman Old Style"/>
          <w:sz w:val="24"/>
        </w:rPr>
        <w:t xml:space="preserve"> Facilities to access online databases and digital resources complementing our physical collections.</w:t>
      </w:r>
    </w:p>
    <w:p w:rsidR="00C910D3" w:rsidRDefault="009878F8" w:rsidP="009878F8">
      <w:pPr>
        <w:jc w:val="both"/>
        <w:rPr>
          <w:rFonts w:ascii="Bookman Old Style" w:hAnsi="Bookman Old Style"/>
          <w:sz w:val="24"/>
        </w:rPr>
      </w:pPr>
      <w:r w:rsidRPr="009878F8">
        <w:rPr>
          <w:rFonts w:ascii="Bookman Old Style" w:hAnsi="Bookman Old Style"/>
          <w:sz w:val="24"/>
        </w:rPr>
        <w:lastRenderedPageBreak/>
        <w:t>The Department of History Library remains committed to supporting academic excellence by providing comprehensive resources and services tailored to the needs of our scholarly community. We continually strive to expand and update our collections to reflect emerging research areas and interests in the field of history.</w:t>
      </w:r>
    </w:p>
    <w:p w:rsidR="00311A75" w:rsidRDefault="00311A75" w:rsidP="009878F8">
      <w:pPr>
        <w:jc w:val="both"/>
        <w:rPr>
          <w:rFonts w:ascii="Bookman Old Style" w:hAnsi="Bookman Old Style"/>
          <w:sz w:val="24"/>
        </w:rPr>
      </w:pPr>
    </w:p>
    <w:p w:rsidR="00311A75" w:rsidRDefault="00311A75" w:rsidP="009878F8">
      <w:pPr>
        <w:jc w:val="both"/>
        <w:rPr>
          <w:rFonts w:ascii="Bookman Old Style" w:hAnsi="Bookman Old Style"/>
          <w:sz w:val="24"/>
        </w:rPr>
      </w:pPr>
    </w:p>
    <w:p w:rsidR="00311A75" w:rsidRPr="00311A75" w:rsidRDefault="00311A75" w:rsidP="009878F8">
      <w:pPr>
        <w:jc w:val="both"/>
        <w:rPr>
          <w:rFonts w:ascii="Bookman Old Style" w:hAnsi="Bookman Old Style"/>
          <w:b/>
          <w:sz w:val="24"/>
        </w:rPr>
      </w:pPr>
      <w:r w:rsidRPr="00311A75">
        <w:rPr>
          <w:rFonts w:ascii="Bookman Old Style" w:hAnsi="Bookman Old Style"/>
          <w:b/>
          <w:sz w:val="24"/>
        </w:rPr>
        <w:t>Contact Details</w:t>
      </w:r>
    </w:p>
    <w:p w:rsidR="00311A75" w:rsidRDefault="00311A75" w:rsidP="00311A75">
      <w:pPr>
        <w:spacing w:after="0"/>
        <w:jc w:val="both"/>
        <w:rPr>
          <w:rFonts w:ascii="Bookman Old Style" w:hAnsi="Bookman Old Style"/>
          <w:sz w:val="24"/>
        </w:rPr>
      </w:pPr>
      <w:proofErr w:type="spellStart"/>
      <w:r>
        <w:rPr>
          <w:rFonts w:ascii="Bookman Old Style" w:hAnsi="Bookman Old Style"/>
          <w:sz w:val="24"/>
        </w:rPr>
        <w:t>Samina</w:t>
      </w:r>
      <w:proofErr w:type="spellEnd"/>
      <w:r>
        <w:rPr>
          <w:rFonts w:ascii="Bookman Old Style" w:hAnsi="Bookman Old Style"/>
          <w:sz w:val="24"/>
        </w:rPr>
        <w:t xml:space="preserve"> </w:t>
      </w:r>
      <w:proofErr w:type="spellStart"/>
      <w:r>
        <w:rPr>
          <w:rFonts w:ascii="Bookman Old Style" w:hAnsi="Bookman Old Style"/>
          <w:sz w:val="24"/>
        </w:rPr>
        <w:t>Yousuf</w:t>
      </w:r>
      <w:proofErr w:type="spellEnd"/>
      <w:r>
        <w:rPr>
          <w:rFonts w:ascii="Bookman Old Style" w:hAnsi="Bookman Old Style"/>
          <w:sz w:val="24"/>
        </w:rPr>
        <w:t xml:space="preserve"> Khan</w:t>
      </w:r>
    </w:p>
    <w:p w:rsidR="00311A75" w:rsidRDefault="00311A75" w:rsidP="00311A75">
      <w:pPr>
        <w:spacing w:after="0"/>
        <w:jc w:val="both"/>
        <w:rPr>
          <w:rFonts w:ascii="Bookman Old Style" w:hAnsi="Bookman Old Style"/>
          <w:sz w:val="24"/>
        </w:rPr>
      </w:pPr>
      <w:r>
        <w:rPr>
          <w:rFonts w:ascii="Bookman Old Style" w:hAnsi="Bookman Old Style"/>
          <w:sz w:val="24"/>
        </w:rPr>
        <w:t>Professional Assistant</w:t>
      </w:r>
    </w:p>
    <w:p w:rsidR="00311A75" w:rsidRDefault="00311A75" w:rsidP="00311A75">
      <w:pPr>
        <w:spacing w:after="0"/>
        <w:jc w:val="both"/>
        <w:rPr>
          <w:rFonts w:ascii="Bookman Old Style" w:hAnsi="Bookman Old Style"/>
          <w:sz w:val="24"/>
        </w:rPr>
      </w:pPr>
      <w:r>
        <w:rPr>
          <w:rFonts w:ascii="Bookman Old Style" w:hAnsi="Bookman Old Style"/>
          <w:sz w:val="24"/>
        </w:rPr>
        <w:t>Masters in Library and Information Science</w:t>
      </w:r>
    </w:p>
    <w:p w:rsidR="00E67147" w:rsidRDefault="00E67147" w:rsidP="00311A75">
      <w:pPr>
        <w:spacing w:after="0"/>
        <w:jc w:val="both"/>
        <w:rPr>
          <w:rFonts w:ascii="Bookman Old Style" w:hAnsi="Bookman Old Style"/>
          <w:sz w:val="24"/>
        </w:rPr>
      </w:pPr>
    </w:p>
    <w:p w:rsidR="00E67147" w:rsidRDefault="00E67147" w:rsidP="00311A75">
      <w:pPr>
        <w:spacing w:after="0"/>
        <w:jc w:val="both"/>
        <w:rPr>
          <w:rFonts w:ascii="Bookman Old Style" w:hAnsi="Bookman Old Style"/>
          <w:sz w:val="24"/>
        </w:rPr>
      </w:pPr>
    </w:p>
    <w:p w:rsidR="00E67147" w:rsidRDefault="00E67147" w:rsidP="00311A75">
      <w:pPr>
        <w:spacing w:after="0"/>
        <w:jc w:val="both"/>
        <w:rPr>
          <w:rFonts w:ascii="Bookman Old Style" w:hAnsi="Bookman Old Style"/>
          <w:sz w:val="24"/>
        </w:rPr>
      </w:pPr>
    </w:p>
    <w:p w:rsidR="00E67147" w:rsidRPr="009878F8" w:rsidRDefault="00E67147" w:rsidP="00311A75">
      <w:pPr>
        <w:spacing w:after="0"/>
        <w:jc w:val="both"/>
        <w:rPr>
          <w:rFonts w:ascii="Bookman Old Style" w:hAnsi="Bookman Old Style"/>
          <w:sz w:val="24"/>
        </w:rPr>
      </w:pPr>
      <w:r w:rsidRPr="00E67147">
        <w:rPr>
          <w:rFonts w:ascii="Bookman Old Style" w:hAnsi="Bookman Old Style"/>
          <w:noProof/>
          <w:sz w:val="24"/>
          <w:lang w:eastAsia="en-IN"/>
        </w:rPr>
        <w:lastRenderedPageBreak/>
        <w:drawing>
          <wp:inline distT="0" distB="0" distL="0" distR="0">
            <wp:extent cx="5759669" cy="4319752"/>
            <wp:effectExtent l="0" t="0" r="0" b="5080"/>
            <wp:docPr id="9" name="Picture 9" descr="C:\Users\DELL\Downloads\WhatsApp Image 2025-03-20 at 12.20.1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ownloads\WhatsApp Image 2025-03-20 at 12.20.18 PM (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9729" cy="4327297"/>
                    </a:xfrm>
                    <a:prstGeom prst="rect">
                      <a:avLst/>
                    </a:prstGeom>
                    <a:noFill/>
                    <a:ln>
                      <a:noFill/>
                    </a:ln>
                  </pic:spPr>
                </pic:pic>
              </a:graphicData>
            </a:graphic>
          </wp:inline>
        </w:drawing>
      </w:r>
      <w:r w:rsidRPr="00E67147">
        <w:rPr>
          <w:rFonts w:ascii="Bookman Old Style" w:hAnsi="Bookman Old Style"/>
          <w:noProof/>
          <w:sz w:val="24"/>
          <w:lang w:eastAsia="en-IN"/>
        </w:rPr>
        <w:drawing>
          <wp:inline distT="0" distB="0" distL="0" distR="0">
            <wp:extent cx="5801710" cy="4351283"/>
            <wp:effectExtent l="0" t="0" r="8890" b="0"/>
            <wp:docPr id="8" name="Picture 8" descr="C:\Users\DELL\Downloads\WhatsApp Image 2025-03-20 at 12.20.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ownloads\WhatsApp Image 2025-03-20 at 12.20.20 PM.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34729" cy="4376047"/>
                    </a:xfrm>
                    <a:prstGeom prst="rect">
                      <a:avLst/>
                    </a:prstGeom>
                    <a:noFill/>
                    <a:ln>
                      <a:noFill/>
                    </a:ln>
                  </pic:spPr>
                </pic:pic>
              </a:graphicData>
            </a:graphic>
          </wp:inline>
        </w:drawing>
      </w:r>
      <w:r w:rsidRPr="00E67147">
        <w:rPr>
          <w:rFonts w:ascii="Bookman Old Style" w:hAnsi="Bookman Old Style"/>
          <w:noProof/>
          <w:sz w:val="24"/>
          <w:lang w:eastAsia="en-IN"/>
        </w:rPr>
        <w:lastRenderedPageBreak/>
        <w:drawing>
          <wp:inline distT="0" distB="0" distL="0" distR="0">
            <wp:extent cx="5644055" cy="7525407"/>
            <wp:effectExtent l="0" t="0" r="0" b="0"/>
            <wp:docPr id="7" name="Picture 7" descr="C:\Users\DELL\Downloads\WhatsApp Image 2025-03-20 at 12.20.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ownloads\WhatsApp Image 2025-03-20 at 12.20.22 PM.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54839" cy="7539786"/>
                    </a:xfrm>
                    <a:prstGeom prst="rect">
                      <a:avLst/>
                    </a:prstGeom>
                    <a:noFill/>
                    <a:ln>
                      <a:noFill/>
                    </a:ln>
                  </pic:spPr>
                </pic:pic>
              </a:graphicData>
            </a:graphic>
          </wp:inline>
        </w:drawing>
      </w:r>
      <w:r w:rsidRPr="00E67147">
        <w:rPr>
          <w:rFonts w:ascii="Bookman Old Style" w:hAnsi="Bookman Old Style"/>
          <w:noProof/>
          <w:sz w:val="24"/>
          <w:lang w:eastAsia="en-IN"/>
        </w:rPr>
        <w:lastRenderedPageBreak/>
        <w:drawing>
          <wp:inline distT="0" distB="0" distL="0" distR="0" wp14:anchorId="6E76F0DA" wp14:editId="6402CD89">
            <wp:extent cx="5255172" cy="3941379"/>
            <wp:effectExtent l="0" t="0" r="3175" b="2540"/>
            <wp:docPr id="2" name="Picture 2" descr="C:\Users\DELL\Downloads\WhatsApp Image 2025-03-20 at 12.20.2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WhatsApp Image 2025-03-20 at 12.20.27 PM (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6324" cy="3949743"/>
                    </a:xfrm>
                    <a:prstGeom prst="rect">
                      <a:avLst/>
                    </a:prstGeom>
                    <a:noFill/>
                    <a:ln>
                      <a:noFill/>
                    </a:ln>
                  </pic:spPr>
                </pic:pic>
              </a:graphicData>
            </a:graphic>
          </wp:inline>
        </w:drawing>
      </w:r>
      <w:r w:rsidRPr="00E67147">
        <w:rPr>
          <w:rFonts w:ascii="Bookman Old Style" w:hAnsi="Bookman Old Style"/>
          <w:noProof/>
          <w:sz w:val="24"/>
          <w:lang w:eastAsia="en-IN"/>
        </w:rPr>
        <w:drawing>
          <wp:inline distT="0" distB="0" distL="0" distR="0" wp14:anchorId="4E5C1302" wp14:editId="3D520F70">
            <wp:extent cx="5381297" cy="4035973"/>
            <wp:effectExtent l="0" t="0" r="0" b="3175"/>
            <wp:docPr id="6" name="Picture 6" descr="C:\Users\DELL\Downloads\WhatsApp Image 2025-03-20 at 12.20.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ownloads\WhatsApp Image 2025-03-20 at 12.20.26 P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8310" cy="4048733"/>
                    </a:xfrm>
                    <a:prstGeom prst="rect">
                      <a:avLst/>
                    </a:prstGeom>
                    <a:noFill/>
                    <a:ln>
                      <a:noFill/>
                    </a:ln>
                  </pic:spPr>
                </pic:pic>
              </a:graphicData>
            </a:graphic>
          </wp:inline>
        </w:drawing>
      </w:r>
      <w:r w:rsidRPr="00E67147">
        <w:rPr>
          <w:rFonts w:ascii="Bookman Old Style" w:hAnsi="Bookman Old Style"/>
          <w:noProof/>
          <w:sz w:val="24"/>
          <w:lang w:eastAsia="en-IN"/>
        </w:rPr>
        <w:lastRenderedPageBreak/>
        <w:drawing>
          <wp:inline distT="0" distB="0" distL="0" distR="0" wp14:anchorId="1027221E" wp14:editId="485497FD">
            <wp:extent cx="4934607" cy="6579476"/>
            <wp:effectExtent l="0" t="0" r="0" b="0"/>
            <wp:docPr id="5" name="Picture 5" descr="C:\Users\DELL\Downloads\WhatsApp Image 2025-03-20 at 12.20.2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wnloads\WhatsApp Image 2025-03-20 at 12.20.26 PM (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4994" cy="6593325"/>
                    </a:xfrm>
                    <a:prstGeom prst="rect">
                      <a:avLst/>
                    </a:prstGeom>
                    <a:noFill/>
                    <a:ln>
                      <a:noFill/>
                    </a:ln>
                  </pic:spPr>
                </pic:pic>
              </a:graphicData>
            </a:graphic>
          </wp:inline>
        </w:drawing>
      </w:r>
      <w:r w:rsidRPr="00E67147">
        <w:rPr>
          <w:rFonts w:ascii="Bookman Old Style" w:hAnsi="Bookman Old Style"/>
          <w:noProof/>
          <w:sz w:val="24"/>
          <w:lang w:eastAsia="en-IN"/>
        </w:rPr>
        <w:lastRenderedPageBreak/>
        <w:drawing>
          <wp:inline distT="0" distB="0" distL="0" distR="0" wp14:anchorId="70579C80" wp14:editId="6C1BC14D">
            <wp:extent cx="5044440" cy="3783330"/>
            <wp:effectExtent l="0" t="0" r="3810" b="7620"/>
            <wp:docPr id="4" name="Picture 4" descr="C:\Users\DELL\Downloads\WhatsApp Image 2025-03-20 at 12.20.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WhatsApp Image 2025-03-20 at 12.20.27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75543" cy="3806657"/>
                    </a:xfrm>
                    <a:prstGeom prst="rect">
                      <a:avLst/>
                    </a:prstGeom>
                    <a:noFill/>
                    <a:ln>
                      <a:noFill/>
                    </a:ln>
                  </pic:spPr>
                </pic:pic>
              </a:graphicData>
            </a:graphic>
          </wp:inline>
        </w:drawing>
      </w:r>
      <w:r w:rsidRPr="00E67147">
        <w:rPr>
          <w:rFonts w:ascii="Bookman Old Style" w:hAnsi="Bookman Old Style"/>
          <w:noProof/>
          <w:sz w:val="24"/>
          <w:lang w:eastAsia="en-IN"/>
        </w:rPr>
        <w:drawing>
          <wp:inline distT="0" distB="0" distL="0" distR="0" wp14:anchorId="7FD388E6" wp14:editId="7137EF57">
            <wp:extent cx="5044967" cy="3783724"/>
            <wp:effectExtent l="0" t="0" r="3810" b="7620"/>
            <wp:docPr id="3" name="Picture 3" descr="C:\Users\DELL\Downloads\WhatsApp Image 2025-03-20 at 12.20.2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WhatsApp Image 2025-03-20 at 12.20.27 PM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78903" cy="3809176"/>
                    </a:xfrm>
                    <a:prstGeom prst="rect">
                      <a:avLst/>
                    </a:prstGeom>
                    <a:noFill/>
                    <a:ln>
                      <a:noFill/>
                    </a:ln>
                  </pic:spPr>
                </pic:pic>
              </a:graphicData>
            </a:graphic>
          </wp:inline>
        </w:drawing>
      </w:r>
      <w:r w:rsidRPr="00E67147">
        <w:rPr>
          <w:rFonts w:ascii="Bookman Old Style" w:hAnsi="Bookman Old Style"/>
          <w:noProof/>
          <w:sz w:val="24"/>
          <w:lang w:eastAsia="en-IN"/>
        </w:rPr>
        <w:lastRenderedPageBreak/>
        <w:drawing>
          <wp:inline distT="0" distB="0" distL="0" distR="0">
            <wp:extent cx="5927834" cy="7903779"/>
            <wp:effectExtent l="0" t="0" r="0" b="2540"/>
            <wp:docPr id="1" name="Picture 1" descr="C:\Users\DELL\Downloads\WhatsApp Image 2025-03-20 at 12.20.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WhatsApp Image 2025-03-20 at 12.20.28 PM.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048" cy="7916065"/>
                    </a:xfrm>
                    <a:prstGeom prst="rect">
                      <a:avLst/>
                    </a:prstGeom>
                    <a:noFill/>
                    <a:ln>
                      <a:noFill/>
                    </a:ln>
                  </pic:spPr>
                </pic:pic>
              </a:graphicData>
            </a:graphic>
          </wp:inline>
        </w:drawing>
      </w:r>
      <w:bookmarkStart w:id="0" w:name="_GoBack"/>
      <w:bookmarkEnd w:id="0"/>
    </w:p>
    <w:sectPr w:rsidR="00E67147" w:rsidRPr="009878F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514E98"/>
    <w:multiLevelType w:val="hybridMultilevel"/>
    <w:tmpl w:val="79A42D70"/>
    <w:lvl w:ilvl="0" w:tplc="352E75E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B1B5746"/>
    <w:multiLevelType w:val="hybridMultilevel"/>
    <w:tmpl w:val="063A385E"/>
    <w:lvl w:ilvl="0" w:tplc="75941612">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178014E"/>
    <w:multiLevelType w:val="hybridMultilevel"/>
    <w:tmpl w:val="ACC825D2"/>
    <w:lvl w:ilvl="0" w:tplc="B5AACC64">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8F8"/>
    <w:rsid w:val="002200FF"/>
    <w:rsid w:val="002B62E3"/>
    <w:rsid w:val="00311A75"/>
    <w:rsid w:val="005F07B5"/>
    <w:rsid w:val="0060602B"/>
    <w:rsid w:val="00665C6F"/>
    <w:rsid w:val="006B1E8C"/>
    <w:rsid w:val="00787EF3"/>
    <w:rsid w:val="00986FA0"/>
    <w:rsid w:val="009878F8"/>
    <w:rsid w:val="00AC2826"/>
    <w:rsid w:val="00C910D3"/>
    <w:rsid w:val="00CC34B3"/>
    <w:rsid w:val="00E67147"/>
    <w:rsid w:val="00F50F6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C6437"/>
  <w15:chartTrackingRefBased/>
  <w15:docId w15:val="{F3A633D0-CBCD-40EC-9BA0-A3955F210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1E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9</Pages>
  <Words>677</Words>
  <Characters>3865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13</cp:revision>
  <dcterms:created xsi:type="dcterms:W3CDTF">2024-08-21T06:08:00Z</dcterms:created>
  <dcterms:modified xsi:type="dcterms:W3CDTF">2025-03-20T06:56:00Z</dcterms:modified>
</cp:coreProperties>
</file>